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2438F178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A62459">
        <w:rPr>
          <w:lang w:val="en-US"/>
        </w:rPr>
        <w:t>Pelayanan</w:t>
      </w:r>
      <w:proofErr w:type="spellEnd"/>
      <w:r w:rsidR="00A62459">
        <w:rPr>
          <w:lang w:val="en-US"/>
        </w:rPr>
        <w:t xml:space="preserve"> Butler</w:t>
      </w:r>
    </w:p>
    <w:p w14:paraId="1685C596" w14:textId="1E27A228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62459">
        <w:rPr>
          <w:lang w:val="en-US"/>
        </w:rPr>
        <w:t>4</w:t>
      </w:r>
      <w:r>
        <w:rPr>
          <w:lang w:val="en-US"/>
        </w:rPr>
        <w:t xml:space="preserve"> (</w:t>
      </w:r>
      <w:proofErr w:type="spellStart"/>
      <w:r w:rsidR="00A62459">
        <w:rPr>
          <w:lang w:val="en-US"/>
        </w:rPr>
        <w:t>empat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61FE5175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8725CD">
        <w:rPr>
          <w:lang w:val="en-US"/>
        </w:rPr>
        <w:t>3</w:t>
      </w:r>
      <w:r w:rsidR="00A62459">
        <w:rPr>
          <w:lang w:val="en-US"/>
        </w:rPr>
        <w:t>RPBR1</w:t>
      </w:r>
    </w:p>
    <w:p w14:paraId="0BF326F8" w14:textId="19B9EE2D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62459">
        <w:rPr>
          <w:lang w:val="en-US"/>
        </w:rPr>
        <w:t>3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71E037F1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A62459">
        <w:rPr>
          <w:lang w:val="en-US"/>
        </w:rPr>
        <w:t>Nensi</w:t>
      </w:r>
      <w:proofErr w:type="spellEnd"/>
      <w:r w:rsidR="00A62459">
        <w:rPr>
          <w:lang w:val="en-US"/>
        </w:rPr>
        <w:t xml:space="preserve"> </w:t>
      </w:r>
      <w:proofErr w:type="spellStart"/>
      <w:r w:rsidR="00A62459">
        <w:rPr>
          <w:lang w:val="en-US"/>
        </w:rPr>
        <w:t>Lapotulo</w:t>
      </w:r>
      <w:proofErr w:type="spellEnd"/>
      <w:r w:rsidR="00A62459">
        <w:rPr>
          <w:lang w:val="en-US"/>
        </w:rPr>
        <w:t xml:space="preserve">, </w:t>
      </w:r>
      <w:proofErr w:type="spellStart"/>
      <w:r w:rsidR="00A62459">
        <w:rPr>
          <w:lang w:val="en-US"/>
        </w:rPr>
        <w:t>S.ST.Par</w:t>
      </w:r>
      <w:proofErr w:type="spellEnd"/>
      <w:r w:rsidR="00A62459">
        <w:rPr>
          <w:lang w:val="en-US"/>
        </w:rPr>
        <w:t xml:space="preserve">., </w:t>
      </w:r>
      <w:proofErr w:type="spellStart"/>
      <w:r w:rsidR="00A62459">
        <w:rPr>
          <w:lang w:val="en-US"/>
        </w:rPr>
        <w:t>M.M.Par</w:t>
      </w:r>
      <w:proofErr w:type="spellEnd"/>
      <w:r w:rsidR="00A62459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0A510794" w:rsidR="00A27780" w:rsidRPr="004858D4" w:rsidRDefault="00467CBC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butler, yang </w:t>
      </w:r>
      <w:proofErr w:type="spellStart"/>
      <w:r>
        <w:t>berfokus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personal </w:t>
      </w:r>
      <w:proofErr w:type="spellStart"/>
      <w:r>
        <w:t>eksklusif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butler </w:t>
      </w:r>
      <w:proofErr w:type="spellStart"/>
      <w:r>
        <w:t>berkualitas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yang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personal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kepuasan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hotel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eksklusif</w:t>
      </w:r>
      <w:proofErr w:type="spellEnd"/>
      <w:r>
        <w:t xml:space="preserve"> </w:t>
      </w:r>
      <w:proofErr w:type="spellStart"/>
      <w:r>
        <w:t>lainnya</w:t>
      </w:r>
      <w:proofErr w:type="spellEnd"/>
      <w:r>
        <w:t>.</w:t>
      </w:r>
    </w:p>
    <w:p w14:paraId="22864781" w14:textId="77777777" w:rsidR="004858D4" w:rsidRPr="00A27780" w:rsidRDefault="004858D4" w:rsidP="00E336BF">
      <w:pPr>
        <w:pStyle w:val="ListParagraph"/>
        <w:spacing w:after="0"/>
        <w:ind w:left="709" w:hanging="283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20D3087D" w:rsidR="0032736B" w:rsidRDefault="00467CBC" w:rsidP="00797CAA">
      <w:pPr>
        <w:spacing w:after="0"/>
        <w:ind w:left="426"/>
        <w:jc w:val="both"/>
      </w:pPr>
      <w:proofErr w:type="spellStart"/>
      <w:r>
        <w:t>Pelayanan</w:t>
      </w:r>
      <w:proofErr w:type="spellEnd"/>
      <w:r>
        <w:t xml:space="preserve"> Butler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mengajarkan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yang </w:t>
      </w:r>
      <w:proofErr w:type="spellStart"/>
      <w:r>
        <w:t>dibutuhkan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butler yang </w:t>
      </w:r>
      <w:proofErr w:type="spellStart"/>
      <w:r>
        <w:t>mewah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eksklusif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,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menangani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protokol</w:t>
      </w:r>
      <w:proofErr w:type="spellEnd"/>
      <w:r>
        <w:t xml:space="preserve">, </w:t>
      </w:r>
      <w:proofErr w:type="spellStart"/>
      <w:r>
        <w:t>keterampilan</w:t>
      </w:r>
      <w:proofErr w:type="spellEnd"/>
      <w:r>
        <w:t xml:space="preserve"> table setting, </w:t>
      </w:r>
      <w:proofErr w:type="spellStart"/>
      <w:r>
        <w:t>penyajian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,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inventaris</w:t>
      </w:r>
      <w:proofErr w:type="spellEnd"/>
      <w:r>
        <w:t xml:space="preserve"> </w:t>
      </w:r>
      <w:proofErr w:type="spellStart"/>
      <w:r>
        <w:t>pribadi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harian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personal.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yang detail,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yang </w:t>
      </w:r>
      <w:proofErr w:type="spellStart"/>
      <w:r>
        <w:t>berkualitas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berkelas</w:t>
      </w:r>
      <w:proofErr w:type="spellEnd"/>
      <w:r>
        <w:t>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549CB5FA" w14:textId="77777777" w:rsidR="00467CBC" w:rsidRPr="00467CBC" w:rsidRDefault="00467CBC" w:rsidP="00467CBC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menerapkan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butler yang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profesional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1AFE1F26" w14:textId="77777777" w:rsidR="00467CBC" w:rsidRPr="00467CBC" w:rsidRDefault="00467CBC" w:rsidP="00467CBC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Menyusun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agenda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serta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harian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secara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detail.</w:t>
      </w:r>
    </w:p>
    <w:p w14:paraId="21FDBACA" w14:textId="77777777" w:rsidR="00467CBC" w:rsidRPr="00467CBC" w:rsidRDefault="00467CBC" w:rsidP="00467CBC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Mengatur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setting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meja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menyajikan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minuman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elegan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1DF3A3E3" w14:textId="77777777" w:rsidR="00467CBC" w:rsidRPr="00467CBC" w:rsidRDefault="00467CBC" w:rsidP="00467CBC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Menguasai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teknik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komunikasi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menangani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eksklusif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26E30067" w:rsidR="005434F5" w:rsidRDefault="00467CBC" w:rsidP="00467CBC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permintaan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melayani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khusus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profesionalisme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tinggi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35402852" w14:textId="645B3BE7" w:rsidR="00467CBC" w:rsidRPr="00467CBC" w:rsidRDefault="00467CBC" w:rsidP="00467CBC">
      <w:pPr>
        <w:pStyle w:val="ListParagraph"/>
        <w:numPr>
          <w:ilvl w:val="3"/>
          <w:numId w:val="29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Mackenzie, A., </w:t>
      </w:r>
      <w:r w:rsidRPr="00467CBC">
        <w:rPr>
          <w:rFonts w:eastAsia="Times New Roman" w:cs="Times New Roman"/>
          <w:b/>
          <w:bCs/>
          <w:kern w:val="0"/>
          <w:lang w:val="en-US"/>
          <w14:ligatures w14:val="none"/>
        </w:rPr>
        <w:t>The Butler’s Guide to Running the Home and Other Graces</w:t>
      </w:r>
      <w:r w:rsidRPr="00467CBC">
        <w:rPr>
          <w:rFonts w:eastAsia="Times New Roman" w:cs="Times New Roman"/>
          <w:kern w:val="0"/>
          <w:lang w:val="en-US"/>
          <w14:ligatures w14:val="none"/>
        </w:rPr>
        <w:t>. London: Pavilion Books, 2013.</w:t>
      </w:r>
    </w:p>
    <w:p w14:paraId="7957A8ED" w14:textId="7C43BFC1" w:rsidR="00467CBC" w:rsidRPr="00467CBC" w:rsidRDefault="00467CBC" w:rsidP="00467CBC">
      <w:pPr>
        <w:pStyle w:val="ListParagraph"/>
        <w:numPr>
          <w:ilvl w:val="3"/>
          <w:numId w:val="29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Vigar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, S., </w:t>
      </w:r>
      <w:r w:rsidRPr="00467CBC">
        <w:rPr>
          <w:rFonts w:eastAsia="Times New Roman" w:cs="Times New Roman"/>
          <w:b/>
          <w:bCs/>
          <w:kern w:val="0"/>
          <w:lang w:val="en-US"/>
          <w14:ligatures w14:val="none"/>
        </w:rPr>
        <w:t>Professional Butler’s Handbook: A Guide to Service Excellence</w:t>
      </w:r>
      <w:r w:rsidRPr="00467CBC">
        <w:rPr>
          <w:rFonts w:eastAsia="Times New Roman" w:cs="Times New Roman"/>
          <w:kern w:val="0"/>
          <w:lang w:val="en-US"/>
          <w14:ligatures w14:val="none"/>
        </w:rPr>
        <w:t>. New York: Hospitality House, 2015.</w:t>
      </w:r>
    </w:p>
    <w:p w14:paraId="32F895D1" w14:textId="75AB93A2" w:rsidR="00467CBC" w:rsidRPr="00467CBC" w:rsidRDefault="00467CBC" w:rsidP="00467CBC">
      <w:pPr>
        <w:pStyle w:val="ListParagraph"/>
        <w:numPr>
          <w:ilvl w:val="3"/>
          <w:numId w:val="29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Starkey, C., </w:t>
      </w:r>
      <w:r w:rsidRPr="00467CBC">
        <w:rPr>
          <w:rFonts w:eastAsia="Times New Roman" w:cs="Times New Roman"/>
          <w:b/>
          <w:bCs/>
          <w:kern w:val="0"/>
          <w:lang w:val="en-US"/>
          <w14:ligatures w14:val="none"/>
        </w:rPr>
        <w:t>The Essential Handbook of Butler and Household Management</w:t>
      </w:r>
      <w:r w:rsidRPr="00467CBC">
        <w:rPr>
          <w:rFonts w:eastAsia="Times New Roman" w:cs="Times New Roman"/>
          <w:kern w:val="0"/>
          <w:lang w:val="en-US"/>
          <w14:ligatures w14:val="none"/>
        </w:rPr>
        <w:t>. Florida: Starkey International Institute, 2014.</w:t>
      </w:r>
    </w:p>
    <w:p w14:paraId="098E28A7" w14:textId="7E72F493" w:rsidR="00C926AD" w:rsidRPr="008725CD" w:rsidRDefault="00467CBC" w:rsidP="00467CBC">
      <w:pPr>
        <w:pStyle w:val="ListParagraph"/>
        <w:numPr>
          <w:ilvl w:val="3"/>
          <w:numId w:val="29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berupa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panduan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tentang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butler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 xml:space="preserve"> personal </w:t>
      </w:r>
      <w:proofErr w:type="spellStart"/>
      <w:r w:rsidRPr="00467CBC">
        <w:rPr>
          <w:rFonts w:eastAsia="Times New Roman" w:cs="Times New Roman"/>
          <w:kern w:val="0"/>
          <w:lang w:val="en-US"/>
          <w14:ligatures w14:val="none"/>
        </w:rPr>
        <w:t>eksklusif</w:t>
      </w:r>
      <w:proofErr w:type="spellEnd"/>
      <w:r w:rsidRPr="00467CB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72762388" w14:textId="77777777" w:rsidR="00467CBC" w:rsidRDefault="00467CBC" w:rsidP="00467CB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absen</w:t>
      </w:r>
      <w:proofErr w:type="spellEnd"/>
      <w:r>
        <w:t>.</w:t>
      </w:r>
    </w:p>
    <w:p w14:paraId="393E050E" w14:textId="77777777" w:rsidR="00467CBC" w:rsidRDefault="00467CBC" w:rsidP="00467CB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Pakaian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1B54AC40" w14:textId="77777777" w:rsidR="00467CBC" w:rsidRDefault="00467CBC" w:rsidP="00467CB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silent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mati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29E5D2E9" w14:textId="1A60D5A4" w:rsidR="004858D4" w:rsidRPr="004858D4" w:rsidRDefault="00467CBC" w:rsidP="00467CB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45AD301F" w14:textId="77777777" w:rsidR="00467CBC" w:rsidRDefault="00467CBC" w:rsidP="00467CBC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201BFFF6" w14:textId="77777777" w:rsidR="00467CBC" w:rsidRDefault="00467CBC" w:rsidP="00467CBC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6D374D04" w14:textId="77777777" w:rsidR="00467CBC" w:rsidRDefault="00467CBC" w:rsidP="00467CBC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pelanggaran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mencontek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CBBD33B" w14:textId="7D928BAF" w:rsidR="00E76D4C" w:rsidRDefault="00467CBC" w:rsidP="00467CBC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79FE79E" w:rsidR="00065DE6" w:rsidRPr="008725CD" w:rsidRDefault="00467CBC" w:rsidP="00E756C5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Butler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BEC82C0" w:rsidR="00065DE6" w:rsidRDefault="00467CBC" w:rsidP="006C2C21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Eksklusif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Butler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1A49522D" w:rsidR="00065DE6" w:rsidRDefault="00467CBC" w:rsidP="006C2C21">
            <w:pPr>
              <w:rPr>
                <w:lang w:val="en-US"/>
              </w:rPr>
            </w:pP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eksklusif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56EB3091" w:rsidR="00065DE6" w:rsidRDefault="00467CBC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Agenda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5A4FF182" w:rsidR="00065DE6" w:rsidRDefault="00467CBC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Penyajian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Setting </w:t>
            </w:r>
            <w:proofErr w:type="spellStart"/>
            <w:r>
              <w:t>Meja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3E7BA4B2" w:rsidR="00065DE6" w:rsidRDefault="00467CBC" w:rsidP="006C2C21">
            <w:pPr>
              <w:rPr>
                <w:lang w:val="en-US"/>
              </w:rPr>
            </w:pPr>
            <w:r>
              <w:t xml:space="preserve">Tata </w:t>
            </w:r>
            <w:proofErr w:type="spellStart"/>
            <w:r>
              <w:t>cara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penyajian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E1D5998" w:rsidR="00065DE6" w:rsidRDefault="00467CBC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Pribadi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29C4CF17" w:rsidR="00065DE6" w:rsidRDefault="00467CBC" w:rsidP="006C2C21">
            <w:pPr>
              <w:rPr>
                <w:lang w:val="en-US"/>
              </w:rPr>
            </w:pP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Protokol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Butler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326EAF54" w:rsidR="00065DE6" w:rsidRDefault="00467CBC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Profesionalisme</w:t>
            </w:r>
            <w:proofErr w:type="spellEnd"/>
            <w:r>
              <w:t xml:space="preserve"> Tinggi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31297E85" w:rsidR="00065DE6" w:rsidRDefault="00467CBC" w:rsidP="006C2C21">
            <w:pPr>
              <w:rPr>
                <w:lang w:val="en-US"/>
              </w:rPr>
            </w:pPr>
            <w:proofErr w:type="spellStart"/>
            <w:r w:rsidRPr="00467CBC">
              <w:t>Penggunaan</w:t>
            </w:r>
            <w:proofErr w:type="spellEnd"/>
            <w:r w:rsidRPr="00467CBC">
              <w:t xml:space="preserve"> </w:t>
            </w:r>
            <w:proofErr w:type="spellStart"/>
            <w:r w:rsidRPr="00467CBC">
              <w:t>T</w:t>
            </w:r>
            <w:r>
              <w:t>eknologi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Butler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70DC0FBD" w:rsidR="00065DE6" w:rsidRDefault="00467CBC" w:rsidP="006C2C21">
            <w:pPr>
              <w:rPr>
                <w:lang w:val="en-US"/>
              </w:rPr>
            </w:pP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Makan</w:t>
            </w:r>
            <w:proofErr w:type="spellEnd"/>
            <w:r>
              <w:t xml:space="preserve"> di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Butler Standby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1BCC5E9D" w:rsidR="00065DE6" w:rsidRDefault="00467CBC" w:rsidP="006C2C21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kelas</w:t>
            </w:r>
            <w:proofErr w:type="spellEnd"/>
            <w:r>
              <w:t xml:space="preserve"> VVIP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32DBFE64" w:rsidR="00065DE6" w:rsidRDefault="00467CBC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Praktik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Butler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5022" w:type="dxa"/>
          </w:tcPr>
          <w:p w14:paraId="04F9D766" w14:textId="4FE6B0AD" w:rsidR="00614730" w:rsidRDefault="00467CBC" w:rsidP="00614730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Review Materi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lastRenderedPageBreak/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31677C"/>
    <w:multiLevelType w:val="hybridMultilevel"/>
    <w:tmpl w:val="9AFC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F2E21"/>
    <w:multiLevelType w:val="hybridMultilevel"/>
    <w:tmpl w:val="B80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2"/>
  </w:num>
  <w:num w:numId="2">
    <w:abstractNumId w:val="5"/>
  </w:num>
  <w:num w:numId="3">
    <w:abstractNumId w:val="26"/>
  </w:num>
  <w:num w:numId="4">
    <w:abstractNumId w:val="28"/>
  </w:num>
  <w:num w:numId="5">
    <w:abstractNumId w:val="19"/>
  </w:num>
  <w:num w:numId="6">
    <w:abstractNumId w:val="3"/>
  </w:num>
  <w:num w:numId="7">
    <w:abstractNumId w:val="11"/>
  </w:num>
  <w:num w:numId="8">
    <w:abstractNumId w:val="4"/>
  </w:num>
  <w:num w:numId="9">
    <w:abstractNumId w:val="7"/>
  </w:num>
  <w:num w:numId="10">
    <w:abstractNumId w:val="0"/>
  </w:num>
  <w:num w:numId="11">
    <w:abstractNumId w:val="16"/>
  </w:num>
  <w:num w:numId="12">
    <w:abstractNumId w:val="18"/>
  </w:num>
  <w:num w:numId="13">
    <w:abstractNumId w:val="15"/>
  </w:num>
  <w:num w:numId="14">
    <w:abstractNumId w:val="6"/>
  </w:num>
  <w:num w:numId="15">
    <w:abstractNumId w:val="25"/>
  </w:num>
  <w:num w:numId="16">
    <w:abstractNumId w:val="9"/>
  </w:num>
  <w:num w:numId="17">
    <w:abstractNumId w:val="12"/>
  </w:num>
  <w:num w:numId="18">
    <w:abstractNumId w:val="20"/>
  </w:num>
  <w:num w:numId="19">
    <w:abstractNumId w:val="23"/>
  </w:num>
  <w:num w:numId="20">
    <w:abstractNumId w:val="21"/>
  </w:num>
  <w:num w:numId="21">
    <w:abstractNumId w:val="27"/>
  </w:num>
  <w:num w:numId="22">
    <w:abstractNumId w:val="13"/>
  </w:num>
  <w:num w:numId="23">
    <w:abstractNumId w:val="17"/>
  </w:num>
  <w:num w:numId="24">
    <w:abstractNumId w:val="24"/>
  </w:num>
  <w:num w:numId="25">
    <w:abstractNumId w:val="2"/>
  </w:num>
  <w:num w:numId="26">
    <w:abstractNumId w:val="8"/>
  </w:num>
  <w:num w:numId="27">
    <w:abstractNumId w:val="10"/>
  </w:num>
  <w:num w:numId="28">
    <w:abstractNumId w:val="1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67CBC"/>
    <w:rsid w:val="004858D4"/>
    <w:rsid w:val="005434F5"/>
    <w:rsid w:val="0059302F"/>
    <w:rsid w:val="005D0EAA"/>
    <w:rsid w:val="005E47F5"/>
    <w:rsid w:val="00605F3C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A063B6"/>
    <w:rsid w:val="00A27780"/>
    <w:rsid w:val="00A62459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2024-10-30T07:29:00Z</dcterms:created>
  <dcterms:modified xsi:type="dcterms:W3CDTF">2024-10-30T07:29:00Z</dcterms:modified>
</cp:coreProperties>
</file>